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22895" w14:textId="52A022FF" w:rsidR="00E22BF9" w:rsidRPr="00E9178C" w:rsidRDefault="00E22BF9" w:rsidP="00E9178C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E9178C">
        <w:rPr>
          <w:rFonts w:ascii="Arial" w:hAnsi="Arial" w:cs="Arial"/>
          <w:b/>
          <w:bCs/>
          <w:sz w:val="32"/>
          <w:szCs w:val="32"/>
          <w:u w:val="single"/>
        </w:rPr>
        <w:t>Queen’s Platinum Jubilee</w:t>
      </w:r>
    </w:p>
    <w:p w14:paraId="646B6095" w14:textId="28AF5233" w:rsidR="00E22BF9" w:rsidRPr="00E9178C" w:rsidRDefault="00E22BF9" w:rsidP="00E9178C">
      <w:pPr>
        <w:rPr>
          <w:rFonts w:ascii="Arial" w:hAnsi="Arial" w:cs="Arial"/>
          <w:sz w:val="28"/>
          <w:szCs w:val="28"/>
        </w:rPr>
      </w:pPr>
      <w:r w:rsidRPr="00E9178C">
        <w:rPr>
          <w:rFonts w:ascii="Arial" w:hAnsi="Arial" w:cs="Arial"/>
          <w:sz w:val="28"/>
          <w:szCs w:val="28"/>
        </w:rPr>
        <w:t>On June 17</w:t>
      </w:r>
      <w:r w:rsidRPr="00E9178C">
        <w:rPr>
          <w:rFonts w:ascii="Arial" w:hAnsi="Arial" w:cs="Arial"/>
          <w:sz w:val="28"/>
          <w:szCs w:val="28"/>
          <w:vertAlign w:val="superscript"/>
        </w:rPr>
        <w:t>th</w:t>
      </w:r>
      <w:r w:rsidRPr="00E9178C">
        <w:rPr>
          <w:rFonts w:ascii="Arial" w:hAnsi="Arial" w:cs="Arial"/>
          <w:sz w:val="28"/>
          <w:szCs w:val="28"/>
        </w:rPr>
        <w:t xml:space="preserve"> we will be holding a garden party in honour of the 70 years Queen Elizabeth II has been our monarch. On this day the children can come into school dressed in a red, </w:t>
      </w:r>
      <w:r w:rsidR="009F1376" w:rsidRPr="00E9178C">
        <w:rPr>
          <w:rFonts w:ascii="Arial" w:hAnsi="Arial" w:cs="Arial"/>
          <w:sz w:val="28"/>
          <w:szCs w:val="28"/>
        </w:rPr>
        <w:t>white</w:t>
      </w:r>
      <w:r w:rsidR="009F1376">
        <w:rPr>
          <w:rFonts w:ascii="Arial" w:hAnsi="Arial" w:cs="Arial"/>
          <w:sz w:val="28"/>
          <w:szCs w:val="28"/>
        </w:rPr>
        <w:t xml:space="preserve"> </w:t>
      </w:r>
      <w:r w:rsidRPr="00E9178C">
        <w:rPr>
          <w:rFonts w:ascii="Arial" w:hAnsi="Arial" w:cs="Arial"/>
          <w:sz w:val="28"/>
          <w:szCs w:val="28"/>
        </w:rPr>
        <w:t xml:space="preserve">and blue </w:t>
      </w:r>
      <w:r w:rsidR="003349D4" w:rsidRPr="00E9178C">
        <w:rPr>
          <w:rFonts w:ascii="Arial" w:hAnsi="Arial" w:cs="Arial"/>
          <w:sz w:val="28"/>
          <w:szCs w:val="28"/>
        </w:rPr>
        <w:t>theme. The</w:t>
      </w:r>
      <w:r w:rsidRPr="00E9178C">
        <w:rPr>
          <w:rFonts w:ascii="Arial" w:hAnsi="Arial" w:cs="Arial"/>
          <w:sz w:val="28"/>
          <w:szCs w:val="28"/>
        </w:rPr>
        <w:t xml:space="preserve"> school council are busy planning games to play such as ‘Pin the Crown on the Queen’, croquet</w:t>
      </w:r>
      <w:r w:rsidR="006D2A82" w:rsidRPr="00E9178C">
        <w:rPr>
          <w:rFonts w:ascii="Arial" w:hAnsi="Arial" w:cs="Arial"/>
          <w:sz w:val="28"/>
          <w:szCs w:val="28"/>
        </w:rPr>
        <w:t xml:space="preserve">, bowling and </w:t>
      </w:r>
      <w:r w:rsidR="00E9178C" w:rsidRPr="00E9178C">
        <w:rPr>
          <w:rFonts w:ascii="Arial" w:hAnsi="Arial" w:cs="Arial"/>
          <w:sz w:val="28"/>
          <w:szCs w:val="28"/>
        </w:rPr>
        <w:t>much</w:t>
      </w:r>
      <w:r w:rsidR="006D2A82" w:rsidRPr="00E9178C">
        <w:rPr>
          <w:rFonts w:ascii="Arial" w:hAnsi="Arial" w:cs="Arial"/>
          <w:sz w:val="28"/>
          <w:szCs w:val="28"/>
        </w:rPr>
        <w:t xml:space="preserve"> more! There will be ice pops for every child and sweets for prizes. </w:t>
      </w:r>
      <w:r w:rsidR="003349D4" w:rsidRPr="00E9178C">
        <w:rPr>
          <w:rFonts w:ascii="Arial" w:hAnsi="Arial" w:cs="Arial"/>
          <w:sz w:val="28"/>
          <w:szCs w:val="28"/>
        </w:rPr>
        <w:t>The cost of the day will be £1 per child. (Please send in on June 17</w:t>
      </w:r>
      <w:r w:rsidR="003349D4" w:rsidRPr="00E9178C">
        <w:rPr>
          <w:rFonts w:ascii="Arial" w:hAnsi="Arial" w:cs="Arial"/>
          <w:sz w:val="28"/>
          <w:szCs w:val="28"/>
          <w:vertAlign w:val="superscript"/>
        </w:rPr>
        <w:t>th</w:t>
      </w:r>
      <w:r w:rsidR="003349D4" w:rsidRPr="00E9178C">
        <w:rPr>
          <w:rFonts w:ascii="Arial" w:hAnsi="Arial" w:cs="Arial"/>
          <w:sz w:val="28"/>
          <w:szCs w:val="28"/>
        </w:rPr>
        <w:t>) . Any money left over from the day will be spent on history and geography resources for EYFS and KS1.</w:t>
      </w:r>
    </w:p>
    <w:p w14:paraId="12858666" w14:textId="2781AB0F" w:rsidR="003349D4" w:rsidRPr="00E9178C" w:rsidRDefault="003349D4" w:rsidP="00E9178C">
      <w:pPr>
        <w:jc w:val="center"/>
        <w:rPr>
          <w:rFonts w:ascii="Arial" w:hAnsi="Arial" w:cs="Arial"/>
          <w:b/>
          <w:bCs/>
          <w:u w:val="single"/>
        </w:rPr>
      </w:pPr>
    </w:p>
    <w:p w14:paraId="348C142D" w14:textId="41910AB0" w:rsidR="003349D4" w:rsidRPr="00E9178C" w:rsidRDefault="003349D4" w:rsidP="00E9178C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E9178C">
        <w:rPr>
          <w:rFonts w:ascii="Arial" w:hAnsi="Arial" w:cs="Arial"/>
          <w:b/>
          <w:bCs/>
          <w:sz w:val="32"/>
          <w:szCs w:val="32"/>
          <w:u w:val="single"/>
        </w:rPr>
        <w:t>History</w:t>
      </w:r>
    </w:p>
    <w:p w14:paraId="7453C6B8" w14:textId="5E2DF63A" w:rsidR="003349D4" w:rsidRPr="00E9178C" w:rsidRDefault="003349D4">
      <w:pPr>
        <w:rPr>
          <w:rFonts w:ascii="Arial" w:hAnsi="Arial" w:cs="Arial"/>
          <w:sz w:val="28"/>
          <w:szCs w:val="28"/>
        </w:rPr>
      </w:pPr>
      <w:r w:rsidRPr="00E9178C">
        <w:rPr>
          <w:rFonts w:ascii="Arial" w:hAnsi="Arial" w:cs="Arial"/>
          <w:sz w:val="28"/>
          <w:szCs w:val="28"/>
        </w:rPr>
        <w:t xml:space="preserve">We would like your help in remembering changes in Radcliffe during the Queen’s reign. If any body has photographs of Radcliffe during the last 70 </w:t>
      </w:r>
      <w:r w:rsidR="00E9178C" w:rsidRPr="00E9178C">
        <w:rPr>
          <w:rFonts w:ascii="Arial" w:hAnsi="Arial" w:cs="Arial"/>
          <w:sz w:val="28"/>
          <w:szCs w:val="28"/>
        </w:rPr>
        <w:t>years,</w:t>
      </w:r>
      <w:r w:rsidRPr="00E9178C">
        <w:rPr>
          <w:rFonts w:ascii="Arial" w:hAnsi="Arial" w:cs="Arial"/>
          <w:sz w:val="28"/>
          <w:szCs w:val="28"/>
        </w:rPr>
        <w:t xml:space="preserve"> please send them in. We will photocopy them for our display and send them straight back to you.</w:t>
      </w:r>
    </w:p>
    <w:p w14:paraId="06592810" w14:textId="77777777" w:rsidR="003349D4" w:rsidRDefault="003349D4"/>
    <w:p w14:paraId="63B77C9A" w14:textId="0F9B0185" w:rsidR="00E22BF9" w:rsidRDefault="00977925" w:rsidP="00977925">
      <w:pPr>
        <w:jc w:val="center"/>
      </w:pPr>
      <w:r>
        <w:rPr>
          <w:noProof/>
        </w:rPr>
        <w:drawing>
          <wp:inline distT="0" distB="0" distL="0" distR="0" wp14:anchorId="4B325FEF" wp14:editId="6E24AA02">
            <wp:extent cx="4514850" cy="2962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96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22BF9" w:rsidSect="00E9178C">
      <w:pgSz w:w="11906" w:h="16838"/>
      <w:pgMar w:top="1440" w:right="1440" w:bottom="1440" w:left="1440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BF9"/>
    <w:rsid w:val="003349D4"/>
    <w:rsid w:val="006D2A82"/>
    <w:rsid w:val="00977925"/>
    <w:rsid w:val="009F1376"/>
    <w:rsid w:val="00E22BF9"/>
    <w:rsid w:val="00E9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A4ABB"/>
  <w15:chartTrackingRefBased/>
  <w15:docId w15:val="{64285301-15EA-488F-97B1-A8F4D09C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Brown</dc:creator>
  <cp:keywords/>
  <dc:description/>
  <cp:lastModifiedBy>Sarah Brown</cp:lastModifiedBy>
  <cp:revision>2</cp:revision>
  <dcterms:created xsi:type="dcterms:W3CDTF">2022-05-06T08:37:00Z</dcterms:created>
  <dcterms:modified xsi:type="dcterms:W3CDTF">2022-05-06T09:04:00Z</dcterms:modified>
</cp:coreProperties>
</file>